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7D" w:rsidRPr="00B3673F" w:rsidRDefault="00DE727D" w:rsidP="00DE727D">
      <w:pPr>
        <w:jc w:val="right"/>
        <w:rPr>
          <w:sz w:val="24"/>
          <w:szCs w:val="24"/>
        </w:rPr>
      </w:pPr>
      <w:r w:rsidRPr="00B3673F">
        <w:rPr>
          <w:rFonts w:eastAsia="Calibri"/>
          <w:sz w:val="24"/>
          <w:szCs w:val="24"/>
          <w:lang w:eastAsia="en-US"/>
        </w:rPr>
        <w:t xml:space="preserve">Приложение </w:t>
      </w:r>
    </w:p>
    <w:p w:rsidR="00DE727D" w:rsidRPr="00B3673F" w:rsidRDefault="00DE727D" w:rsidP="00DE727D">
      <w:pPr>
        <w:jc w:val="right"/>
        <w:rPr>
          <w:sz w:val="24"/>
          <w:szCs w:val="24"/>
        </w:rPr>
      </w:pPr>
      <w:r w:rsidRPr="00B3673F">
        <w:rPr>
          <w:rFonts w:eastAsia="Calibri"/>
          <w:sz w:val="24"/>
          <w:szCs w:val="24"/>
          <w:lang w:eastAsia="en-US"/>
        </w:rPr>
        <w:t>к приказу от «</w:t>
      </w:r>
      <w:r w:rsidR="00CC459A">
        <w:rPr>
          <w:rFonts w:eastAsia="Calibri"/>
          <w:sz w:val="24"/>
          <w:szCs w:val="24"/>
          <w:lang w:eastAsia="en-US"/>
        </w:rPr>
        <w:t>09</w:t>
      </w:r>
      <w:r w:rsidRPr="00B3673F">
        <w:rPr>
          <w:rFonts w:eastAsia="Calibri"/>
          <w:sz w:val="24"/>
          <w:szCs w:val="24"/>
          <w:lang w:eastAsia="en-US"/>
        </w:rPr>
        <w:t xml:space="preserve">»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CC459A">
        <w:rPr>
          <w:rFonts w:eastAsia="Calibri"/>
          <w:sz w:val="24"/>
          <w:szCs w:val="24"/>
          <w:lang w:eastAsia="en-US"/>
        </w:rPr>
        <w:t>января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3673F">
        <w:rPr>
          <w:rFonts w:eastAsia="Calibri"/>
          <w:sz w:val="24"/>
          <w:szCs w:val="24"/>
          <w:lang w:eastAsia="en-US"/>
        </w:rPr>
        <w:t>202</w:t>
      </w:r>
      <w:r w:rsidR="00A82717">
        <w:rPr>
          <w:rFonts w:eastAsia="Calibri"/>
          <w:sz w:val="24"/>
          <w:szCs w:val="24"/>
          <w:lang w:eastAsia="en-US"/>
        </w:rPr>
        <w:t>5</w:t>
      </w:r>
      <w:bookmarkStart w:id="0" w:name="_GoBack"/>
      <w:bookmarkEnd w:id="0"/>
      <w:r w:rsidRPr="00B3673F">
        <w:rPr>
          <w:rFonts w:eastAsia="Calibri"/>
          <w:sz w:val="24"/>
          <w:szCs w:val="24"/>
          <w:lang w:eastAsia="en-US"/>
        </w:rPr>
        <w:t xml:space="preserve"> г. № </w:t>
      </w:r>
      <w:r w:rsidR="00CC459A">
        <w:rPr>
          <w:rFonts w:eastAsia="Calibri"/>
          <w:sz w:val="24"/>
          <w:szCs w:val="24"/>
          <w:lang w:eastAsia="en-US"/>
        </w:rPr>
        <w:t>17</w:t>
      </w:r>
      <w:r>
        <w:rPr>
          <w:rFonts w:eastAsia="Calibri"/>
          <w:sz w:val="24"/>
          <w:szCs w:val="24"/>
          <w:lang w:eastAsia="en-US"/>
        </w:rPr>
        <w:t>-д</w:t>
      </w:r>
      <w:r w:rsidRPr="00B3673F">
        <w:rPr>
          <w:rFonts w:eastAsia="Calibri"/>
          <w:sz w:val="24"/>
          <w:szCs w:val="24"/>
          <w:lang w:eastAsia="en-US"/>
        </w:rPr>
        <w:t xml:space="preserve"> краевого</w:t>
      </w:r>
    </w:p>
    <w:p w:rsidR="00DE727D" w:rsidRPr="00B3673F" w:rsidRDefault="00DE727D" w:rsidP="00DE727D">
      <w:pPr>
        <w:jc w:val="right"/>
        <w:rPr>
          <w:sz w:val="24"/>
          <w:szCs w:val="24"/>
        </w:rPr>
      </w:pPr>
      <w:r w:rsidRPr="00B3673F">
        <w:rPr>
          <w:rFonts w:eastAsia="Calibri"/>
          <w:sz w:val="24"/>
          <w:szCs w:val="24"/>
          <w:lang w:eastAsia="en-US"/>
        </w:rPr>
        <w:t>государственного бюджетного учреждения социального</w:t>
      </w:r>
    </w:p>
    <w:p w:rsidR="00DE727D" w:rsidRPr="00B3673F" w:rsidRDefault="00DE727D" w:rsidP="00DE727D">
      <w:pPr>
        <w:jc w:val="right"/>
        <w:rPr>
          <w:sz w:val="24"/>
          <w:szCs w:val="24"/>
        </w:rPr>
      </w:pPr>
      <w:r w:rsidRPr="00B3673F">
        <w:rPr>
          <w:rFonts w:eastAsia="Calibri"/>
          <w:sz w:val="24"/>
          <w:szCs w:val="24"/>
          <w:lang w:eastAsia="en-US"/>
        </w:rPr>
        <w:t>обслуживания «Комплексный центр социального</w:t>
      </w:r>
    </w:p>
    <w:p w:rsidR="00DE727D" w:rsidRPr="00B3673F" w:rsidRDefault="00DE727D" w:rsidP="00DE727D">
      <w:pPr>
        <w:jc w:val="right"/>
        <w:rPr>
          <w:sz w:val="24"/>
          <w:szCs w:val="24"/>
        </w:rPr>
      </w:pPr>
      <w:r w:rsidRPr="00B3673F">
        <w:rPr>
          <w:rFonts w:eastAsia="Calibri"/>
          <w:sz w:val="24"/>
          <w:szCs w:val="24"/>
          <w:lang w:eastAsia="en-US"/>
        </w:rPr>
        <w:t>обслуживания населения «</w:t>
      </w:r>
      <w:proofErr w:type="spellStart"/>
      <w:r w:rsidRPr="00B3673F">
        <w:rPr>
          <w:rFonts w:eastAsia="Calibri"/>
          <w:sz w:val="24"/>
          <w:szCs w:val="24"/>
          <w:lang w:eastAsia="en-US"/>
        </w:rPr>
        <w:t>Уярский</w:t>
      </w:r>
      <w:proofErr w:type="spellEnd"/>
      <w:r w:rsidRPr="00B3673F">
        <w:rPr>
          <w:rFonts w:eastAsia="Calibri"/>
          <w:sz w:val="24"/>
          <w:szCs w:val="24"/>
          <w:lang w:eastAsia="en-US"/>
        </w:rPr>
        <w:t>»</w:t>
      </w:r>
    </w:p>
    <w:p w:rsidR="00DE727D" w:rsidRPr="00B3673F" w:rsidRDefault="00DE727D" w:rsidP="00DE727D">
      <w:pPr>
        <w:rPr>
          <w:rFonts w:eastAsia="Calibri"/>
          <w:sz w:val="24"/>
          <w:szCs w:val="24"/>
          <w:lang w:eastAsia="en-US"/>
        </w:rPr>
      </w:pPr>
    </w:p>
    <w:p w:rsidR="00DE727D" w:rsidRPr="00B3673F" w:rsidRDefault="00DE727D" w:rsidP="00DE727D">
      <w:pPr>
        <w:rPr>
          <w:rFonts w:eastAsia="Calibri"/>
          <w:sz w:val="24"/>
          <w:szCs w:val="24"/>
          <w:lang w:eastAsia="en-US"/>
        </w:rPr>
      </w:pPr>
    </w:p>
    <w:p w:rsidR="00DE727D" w:rsidRPr="00B3673F" w:rsidRDefault="00DE727D" w:rsidP="00DE727D">
      <w:pPr>
        <w:jc w:val="center"/>
        <w:rPr>
          <w:sz w:val="24"/>
          <w:szCs w:val="24"/>
        </w:rPr>
      </w:pPr>
      <w:r w:rsidRPr="00B3673F">
        <w:rPr>
          <w:sz w:val="24"/>
          <w:szCs w:val="24"/>
        </w:rPr>
        <w:t>План мероприятий по повышению качества предоставления социальных услуг и эффективности их оказания</w:t>
      </w:r>
    </w:p>
    <w:p w:rsidR="00DE727D" w:rsidRPr="00B3673F" w:rsidRDefault="00DE727D" w:rsidP="00DE727D">
      <w:pPr>
        <w:jc w:val="center"/>
        <w:rPr>
          <w:sz w:val="24"/>
          <w:szCs w:val="24"/>
        </w:rPr>
      </w:pPr>
      <w:r w:rsidRPr="00B3673F">
        <w:rPr>
          <w:sz w:val="24"/>
          <w:szCs w:val="24"/>
        </w:rPr>
        <w:t>краевого государственного бюджетного учреждения социального обслуживания</w:t>
      </w:r>
    </w:p>
    <w:p w:rsidR="00DE727D" w:rsidRPr="00B3673F" w:rsidRDefault="00DE727D" w:rsidP="00DE727D">
      <w:pPr>
        <w:jc w:val="center"/>
        <w:rPr>
          <w:sz w:val="24"/>
          <w:szCs w:val="24"/>
        </w:rPr>
      </w:pPr>
      <w:r w:rsidRPr="00B3673F">
        <w:rPr>
          <w:sz w:val="24"/>
          <w:szCs w:val="24"/>
        </w:rPr>
        <w:t>«Комплексный центр социального обслуживания населения «</w:t>
      </w:r>
      <w:proofErr w:type="spellStart"/>
      <w:r w:rsidRPr="00B3673F">
        <w:rPr>
          <w:sz w:val="24"/>
          <w:szCs w:val="24"/>
        </w:rPr>
        <w:t>Уярский</w:t>
      </w:r>
      <w:proofErr w:type="spellEnd"/>
      <w:r w:rsidRPr="00B3673F">
        <w:rPr>
          <w:sz w:val="24"/>
          <w:szCs w:val="24"/>
        </w:rPr>
        <w:t>» на 202</w:t>
      </w:r>
      <w:r w:rsidR="0080094E">
        <w:rPr>
          <w:sz w:val="24"/>
          <w:szCs w:val="24"/>
        </w:rPr>
        <w:t>5</w:t>
      </w:r>
      <w:r w:rsidRPr="00B3673F">
        <w:rPr>
          <w:sz w:val="24"/>
          <w:szCs w:val="24"/>
        </w:rPr>
        <w:t xml:space="preserve"> год</w:t>
      </w:r>
    </w:p>
    <w:p w:rsidR="00DE727D" w:rsidRPr="00B3673F" w:rsidRDefault="00DE727D" w:rsidP="00DE727D">
      <w:pPr>
        <w:jc w:val="center"/>
        <w:rPr>
          <w:sz w:val="24"/>
          <w:szCs w:val="24"/>
        </w:rPr>
      </w:pPr>
    </w:p>
    <w:tbl>
      <w:tblPr>
        <w:tblW w:w="5002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8"/>
        <w:gridCol w:w="5397"/>
        <w:gridCol w:w="3618"/>
        <w:gridCol w:w="2823"/>
        <w:gridCol w:w="2543"/>
      </w:tblGrid>
      <w:tr w:rsidR="00DE727D" w:rsidRPr="00B3673F" w:rsidTr="00C7186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 xml:space="preserve">№ </w:t>
            </w:r>
            <w:proofErr w:type="gramStart"/>
            <w:r w:rsidRPr="00B3673F">
              <w:rPr>
                <w:sz w:val="24"/>
                <w:szCs w:val="24"/>
              </w:rPr>
              <w:t>п</w:t>
            </w:r>
            <w:proofErr w:type="gramEnd"/>
            <w:r w:rsidRPr="00B3673F">
              <w:rPr>
                <w:sz w:val="24"/>
                <w:szCs w:val="24"/>
              </w:rPr>
              <w:t>/п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Мероприятие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Ожидаемые результаты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Срок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DE727D" w:rsidRPr="00B3673F" w:rsidTr="00C71862">
        <w:tc>
          <w:tcPr>
            <w:tcW w:w="1496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jc w:val="center"/>
              <w:rPr>
                <w:sz w:val="24"/>
                <w:szCs w:val="24"/>
              </w:rPr>
            </w:pPr>
            <w:r w:rsidRPr="00B3673F">
              <w:rPr>
                <w:b/>
                <w:bCs/>
                <w:sz w:val="24"/>
                <w:szCs w:val="24"/>
              </w:rPr>
              <w:t xml:space="preserve">I. Повышение уровня профессиональной компетенции специалистов </w:t>
            </w:r>
          </w:p>
        </w:tc>
      </w:tr>
      <w:tr w:rsidR="00B526EA" w:rsidRPr="00B3673F" w:rsidTr="00C71862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EA" w:rsidRPr="00B3673F" w:rsidRDefault="00B526EA" w:rsidP="00C7186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EA" w:rsidRPr="00B3673F" w:rsidRDefault="00B526EA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Укомплектование учреждение кадрами согласно штатному расписанию в соответствии с профессиональными стандартами 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EA" w:rsidRPr="00B3673F" w:rsidRDefault="00AB0D9A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Повышение качества обслуживания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EA" w:rsidRPr="00B3673F" w:rsidRDefault="00AB0D9A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EA" w:rsidRDefault="00AB0D9A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AB0D9A" w:rsidRPr="00B3673F" w:rsidRDefault="00AB0D9A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кадрам</w:t>
            </w:r>
          </w:p>
        </w:tc>
      </w:tr>
      <w:tr w:rsidR="00DE727D" w:rsidRPr="00B3673F" w:rsidTr="00C71862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B86C8C" w:rsidP="00C7186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 xml:space="preserve">Составление плана-графика обучения сотрудников учреждения на курсах повышения квалификации, </w:t>
            </w:r>
            <w:r w:rsidR="00B526EA">
              <w:rPr>
                <w:sz w:val="24"/>
                <w:szCs w:val="24"/>
              </w:rPr>
              <w:t>профессиональной переподготовки.</w:t>
            </w:r>
            <w:r w:rsidRPr="00B367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Увеличение доли специалистов, своевременно прошедших обучение и повышение квалификации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Специалист по кадрам</w:t>
            </w:r>
          </w:p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Заведующие отделениями</w:t>
            </w:r>
          </w:p>
        </w:tc>
      </w:tr>
      <w:tr w:rsidR="00DE727D" w:rsidRPr="00B3673F" w:rsidTr="00C71862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B86C8C" w:rsidP="00C7186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5D47E1">
              <w:rPr>
                <w:color w:val="auto"/>
                <w:sz w:val="24"/>
                <w:szCs w:val="24"/>
                <w:shd w:val="clear" w:color="auto" w:fill="FFFFFF"/>
              </w:rPr>
              <w:t xml:space="preserve">Повышение квалификации/профессиональной переподготовки </w:t>
            </w:r>
            <w:r w:rsidRPr="00B3673F">
              <w:rPr>
                <w:sz w:val="24"/>
                <w:szCs w:val="24"/>
                <w:shd w:val="clear" w:color="auto" w:fill="FFFFFF"/>
              </w:rPr>
              <w:t xml:space="preserve">по профилю социальной работы или иной осуществляемой в учреждении деятельности </w:t>
            </w:r>
            <w:proofErr w:type="gramStart"/>
            <w:r w:rsidRPr="00B3673F">
              <w:rPr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B3673F">
              <w:rPr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B3673F">
              <w:rPr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Pr="00B3673F">
              <w:rPr>
                <w:sz w:val="24"/>
                <w:szCs w:val="24"/>
                <w:shd w:val="clear" w:color="auto" w:fill="FFFFFF"/>
              </w:rPr>
              <w:t xml:space="preserve">. через самообразование), обучение на видеоконференциях, </w:t>
            </w:r>
            <w:proofErr w:type="spellStart"/>
            <w:r w:rsidRPr="00B3673F">
              <w:rPr>
                <w:sz w:val="24"/>
                <w:szCs w:val="24"/>
                <w:shd w:val="clear" w:color="auto" w:fill="FFFFFF"/>
              </w:rPr>
              <w:t>вебинарах</w:t>
            </w:r>
            <w:proofErr w:type="spellEnd"/>
            <w:r w:rsidRPr="00B3673F">
              <w:rPr>
                <w:sz w:val="24"/>
                <w:szCs w:val="24"/>
                <w:shd w:val="clear" w:color="auto" w:fill="FFFFFF"/>
              </w:rPr>
              <w:t>, семинарах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  <w:shd w:val="clear" w:color="auto" w:fill="FFFFFF"/>
              </w:rPr>
              <w:t>Повышение компетентности сотрудников учреждения через систему повышения квалификации и обучения.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Директор</w:t>
            </w:r>
          </w:p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Специалист по кадрам</w:t>
            </w:r>
          </w:p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Заведующие отделениями</w:t>
            </w:r>
          </w:p>
        </w:tc>
      </w:tr>
      <w:tr w:rsidR="00DE727D" w:rsidRPr="00B3673F" w:rsidTr="00C71862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B86C8C" w:rsidP="00C7186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52698D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  <w:shd w:val="clear" w:color="auto" w:fill="FFFFFF"/>
              </w:rPr>
              <w:t>Реализация плана мероприятий на 202</w:t>
            </w:r>
            <w:r w:rsidR="0052698D">
              <w:rPr>
                <w:sz w:val="24"/>
                <w:szCs w:val="24"/>
                <w:shd w:val="clear" w:color="auto" w:fill="FFFFFF"/>
              </w:rPr>
              <w:t>5</w:t>
            </w:r>
            <w:r w:rsidRPr="00B3673F">
              <w:rPr>
                <w:sz w:val="24"/>
                <w:szCs w:val="24"/>
                <w:shd w:val="clear" w:color="auto" w:fill="FFFFFF"/>
              </w:rPr>
              <w:t xml:space="preserve"> год по противодействию коррупционным и иным правонарушениям в учреждении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3673F">
              <w:rPr>
                <w:sz w:val="24"/>
                <w:szCs w:val="24"/>
                <w:shd w:val="clear" w:color="auto" w:fill="FFFFFF"/>
              </w:rPr>
              <w:t>Предупреждение коррупционных правонарушений в учреждении путем создания условий, затрудняющих возможность коррупционного поведения.</w:t>
            </w:r>
          </w:p>
          <w:p w:rsidR="00DE727D" w:rsidRPr="00B3673F" w:rsidRDefault="00DE727D" w:rsidP="00C718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Директор</w:t>
            </w:r>
          </w:p>
        </w:tc>
      </w:tr>
      <w:tr w:rsidR="00DE727D" w:rsidRPr="00B3673F" w:rsidTr="00C71862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B86C8C" w:rsidP="00C7186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jc w:val="center"/>
              <w:rPr>
                <w:sz w:val="24"/>
                <w:szCs w:val="24"/>
                <w:lang w:eastAsia="ru-RU"/>
              </w:rPr>
            </w:pPr>
            <w:r w:rsidRPr="00B3673F">
              <w:rPr>
                <w:sz w:val="24"/>
                <w:szCs w:val="24"/>
                <w:lang w:eastAsia="ru-RU"/>
              </w:rPr>
              <w:t xml:space="preserve">Изучение специалистами  методической </w:t>
            </w:r>
            <w:r w:rsidRPr="00B3673F">
              <w:rPr>
                <w:sz w:val="24"/>
                <w:szCs w:val="24"/>
                <w:lang w:eastAsia="ru-RU"/>
              </w:rPr>
              <w:lastRenderedPageBreak/>
              <w:t>литературы, опыта работы других учреждений; организация и проведение занятий, в том числе по развитию деловых и профессиональных качеств; проведение исследования</w:t>
            </w:r>
          </w:p>
          <w:p w:rsidR="00DE727D" w:rsidRPr="00B3673F" w:rsidRDefault="00DE727D" w:rsidP="00C71862">
            <w:pPr>
              <w:jc w:val="center"/>
              <w:rPr>
                <w:sz w:val="24"/>
                <w:szCs w:val="24"/>
                <w:lang w:eastAsia="ru-RU"/>
              </w:rPr>
            </w:pPr>
            <w:r w:rsidRPr="00B3673F">
              <w:rPr>
                <w:sz w:val="24"/>
                <w:szCs w:val="24"/>
                <w:lang w:eastAsia="ru-RU"/>
              </w:rPr>
              <w:t>(анкетирования) степени удовлетворенности клиентов, качеством предоставления услуг</w:t>
            </w:r>
          </w:p>
          <w:p w:rsidR="00DE727D" w:rsidRPr="00B3673F" w:rsidRDefault="00DE727D" w:rsidP="00C71862">
            <w:pPr>
              <w:jc w:val="both"/>
              <w:rPr>
                <w:sz w:val="24"/>
                <w:szCs w:val="24"/>
              </w:rPr>
            </w:pPr>
            <w:r w:rsidRPr="00B3673F">
              <w:rPr>
                <w:color w:val="3C405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lastRenderedPageBreak/>
              <w:t xml:space="preserve">Улучшение показателей </w:t>
            </w:r>
            <w:r w:rsidRPr="00B3673F">
              <w:rPr>
                <w:sz w:val="24"/>
                <w:szCs w:val="24"/>
              </w:rPr>
              <w:lastRenderedPageBreak/>
              <w:t>удовлетворенности получателей социальных услуг отношением сотрудников к ним (вежливость, тактичность и т.д.)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Заместитель директора</w:t>
            </w:r>
          </w:p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lastRenderedPageBreak/>
              <w:t>Заведующие отделениями</w:t>
            </w:r>
          </w:p>
        </w:tc>
      </w:tr>
      <w:tr w:rsidR="00DE727D" w:rsidRPr="00B3673F" w:rsidTr="00C71862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B86C8C" w:rsidP="00C7186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Организация помощи молодым специалистам (наставничество). Оценка результатов освоения профессии по плану наставничества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Улучшение показателей удовлетворенности получателей социальных услуг отношением сотрудников к ним (вежливость, компетентность и т.д.)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Заведующие отделениями</w:t>
            </w:r>
          </w:p>
        </w:tc>
      </w:tr>
      <w:tr w:rsidR="00DE727D" w:rsidRPr="00B3673F" w:rsidTr="00C71862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B86C8C" w:rsidP="00C7186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Участие сотрудников в конкурсах профессионального мастерства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Стимулирование профессиональной деятельности сотрудников, распространение передовых форм и методов работы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ежегодно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Заместитель директора</w:t>
            </w:r>
          </w:p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Заведующие отделениями</w:t>
            </w:r>
          </w:p>
        </w:tc>
      </w:tr>
      <w:tr w:rsidR="00DE727D" w:rsidRPr="00B3673F" w:rsidTr="00C71862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B86C8C" w:rsidP="00C7186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Осуществление профилактики синдрома «профессионального выгорания» сотрудников учреждения: психологическая поддержка специалистов, оказывающих услуги, проведение тренингов, занятий со специалистами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Положительное изменение качественных показателей труда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Заведующие отделениями</w:t>
            </w:r>
          </w:p>
        </w:tc>
      </w:tr>
      <w:tr w:rsidR="00DE727D" w:rsidRPr="00B3673F" w:rsidTr="00C71862">
        <w:tc>
          <w:tcPr>
            <w:tcW w:w="1496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jc w:val="center"/>
              <w:rPr>
                <w:sz w:val="24"/>
                <w:szCs w:val="24"/>
              </w:rPr>
            </w:pPr>
            <w:r w:rsidRPr="00B3673F">
              <w:rPr>
                <w:b/>
                <w:bCs/>
                <w:sz w:val="24"/>
                <w:szCs w:val="24"/>
              </w:rPr>
              <w:t>II. Открытость и доступность информации об организации</w:t>
            </w:r>
          </w:p>
        </w:tc>
      </w:tr>
      <w:tr w:rsidR="00DE727D" w:rsidRPr="00B3673F" w:rsidTr="00C71862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1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5"/>
              <w:jc w:val="center"/>
            </w:pPr>
            <w:r w:rsidRPr="005D47E1">
              <w:rPr>
                <w:color w:val="auto"/>
              </w:rPr>
              <w:t xml:space="preserve">Организация информационно </w:t>
            </w:r>
            <w:proofErr w:type="gramStart"/>
            <w:r w:rsidRPr="005D47E1">
              <w:rPr>
                <w:color w:val="auto"/>
              </w:rPr>
              <w:t>-р</w:t>
            </w:r>
            <w:proofErr w:type="gramEnd"/>
            <w:r w:rsidRPr="005D47E1">
              <w:rPr>
                <w:color w:val="auto"/>
              </w:rPr>
              <w:t xml:space="preserve">азъяснительной работы с населением </w:t>
            </w:r>
            <w:r w:rsidRPr="00B3673F">
              <w:t>о видах и условиях предоставления социальных услуг. Повышение качества и содержательности информации, ее актуализация на общедоступных информационных ресурсах:  информационных стендах, СМИ, официальном сайте учреждения, сайте </w:t>
            </w:r>
            <w:hyperlink r:id="rId7" w:history="1">
              <w:r w:rsidRPr="00B3673F">
                <w:rPr>
                  <w:rStyle w:val="a3"/>
                  <w:u w:val="single"/>
                </w:rPr>
                <w:t>www.bus.gov.ru</w:t>
              </w:r>
            </w:hyperlink>
            <w:r w:rsidRPr="00B3673F">
              <w:rPr>
                <w:u w:val="single"/>
              </w:rPr>
              <w:t xml:space="preserve">; </w:t>
            </w:r>
            <w:r w:rsidRPr="00B3673F">
              <w:t xml:space="preserve"> брошюрах, буклетах, памятках.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5"/>
              <w:shd w:val="clear" w:color="auto" w:fill="FFFFFF"/>
              <w:jc w:val="center"/>
            </w:pPr>
            <w:r w:rsidRPr="00B3673F">
              <w:t>Повышение информированности населения о системе социального обслуживания в учреждении.</w:t>
            </w:r>
          </w:p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Заместитель директора</w:t>
            </w:r>
          </w:p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Заведующие отделениями</w:t>
            </w:r>
          </w:p>
        </w:tc>
      </w:tr>
      <w:tr w:rsidR="00DE727D" w:rsidRPr="00B3673F" w:rsidTr="00C71862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jc w:val="center"/>
              <w:rPr>
                <w:sz w:val="24"/>
                <w:szCs w:val="24"/>
              </w:rPr>
            </w:pPr>
            <w:r w:rsidRPr="005D47E1">
              <w:rPr>
                <w:color w:val="auto"/>
                <w:sz w:val="24"/>
                <w:szCs w:val="24"/>
              </w:rPr>
              <w:t>Обеспечение н</w:t>
            </w:r>
            <w:r w:rsidRPr="00B3673F">
              <w:rPr>
                <w:sz w:val="24"/>
                <w:szCs w:val="24"/>
              </w:rPr>
              <w:t>аличия дистанционных способов взаимодействия  с получателями социальных услуг:  функционирование электронного сервиса на официальном сайте учреждения и  на страницах в социальной сети «</w:t>
            </w:r>
            <w:proofErr w:type="spellStart"/>
            <w:r w:rsidRPr="00B3673F">
              <w:rPr>
                <w:sz w:val="24"/>
                <w:szCs w:val="24"/>
              </w:rPr>
              <w:t>ВКонтакте</w:t>
            </w:r>
            <w:proofErr w:type="spellEnd"/>
            <w:r w:rsidRPr="00B3673F">
              <w:rPr>
                <w:sz w:val="24"/>
                <w:szCs w:val="24"/>
              </w:rPr>
              <w:t>»</w:t>
            </w:r>
            <w:proofErr w:type="gramStart"/>
            <w:r w:rsidRPr="00B3673F">
              <w:rPr>
                <w:sz w:val="24"/>
                <w:szCs w:val="24"/>
              </w:rPr>
              <w:t xml:space="preserve"> ;</w:t>
            </w:r>
            <w:proofErr w:type="gramEnd"/>
            <w:r w:rsidRPr="00B3673F">
              <w:rPr>
                <w:sz w:val="24"/>
                <w:szCs w:val="24"/>
              </w:rPr>
              <w:t xml:space="preserve"> обеспечение функционирования телефонной связи, электронной почты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3C4052"/>
              </w:rPr>
            </w:pPr>
            <w:r w:rsidRPr="00B3673F">
              <w:t>Повышение удовлетворенности граждан качеством, полнотой и доступностью информации о работе учреждения</w:t>
            </w:r>
          </w:p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Заместитель директора</w:t>
            </w:r>
          </w:p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программист</w:t>
            </w:r>
          </w:p>
        </w:tc>
      </w:tr>
      <w:tr w:rsidR="00DE727D" w:rsidRPr="00B3673F" w:rsidTr="00C71862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3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Осуществление контроля и анализа результативности обращений получателей социальных услуг в учреждение: оформление и ведение журнала учета обращений в учреждение;  оформление и ведение журнала учета обращений граждан на выездных приемах специалистами учреждения; сбор и анализ информации, полученной посредством электронной почты</w:t>
            </w:r>
            <w:proofErr w:type="gramStart"/>
            <w:r w:rsidRPr="00B3673F">
              <w:rPr>
                <w:sz w:val="24"/>
                <w:szCs w:val="24"/>
              </w:rPr>
              <w:t xml:space="preserve"> ,</w:t>
            </w:r>
            <w:proofErr w:type="gramEnd"/>
            <w:r w:rsidRPr="00B3673F">
              <w:rPr>
                <w:sz w:val="24"/>
                <w:szCs w:val="24"/>
              </w:rPr>
              <w:t xml:space="preserve"> электронного сервиса,  на официальном сайте учреждения  и на страницах в социальной сети «</w:t>
            </w:r>
            <w:proofErr w:type="spellStart"/>
            <w:r w:rsidRPr="00B3673F">
              <w:rPr>
                <w:sz w:val="24"/>
                <w:szCs w:val="24"/>
              </w:rPr>
              <w:t>ВКонтакте</w:t>
            </w:r>
            <w:proofErr w:type="spellEnd"/>
            <w:r w:rsidRPr="00B3673F">
              <w:rPr>
                <w:sz w:val="24"/>
                <w:szCs w:val="24"/>
              </w:rPr>
              <w:t>»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Повышение результативности обращений при использовании дистанционных способов взаимодействия с получателями социальных услуг для получения необходимой информации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Заместитель директора, заведующие отделениями</w:t>
            </w:r>
          </w:p>
        </w:tc>
      </w:tr>
      <w:tr w:rsidR="00DE727D" w:rsidRPr="00B3673F" w:rsidTr="00C71862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Взаимодействие со СМИ, направленное на формирование положительного имиджа учреждения: размещение статей об учреждении  в СМИ федерального,  местного и регионального уровня; работа в системе «</w:t>
            </w:r>
            <w:proofErr w:type="spellStart"/>
            <w:r w:rsidRPr="00B3673F">
              <w:rPr>
                <w:sz w:val="24"/>
                <w:szCs w:val="24"/>
              </w:rPr>
              <w:t>Госпаблик</w:t>
            </w:r>
            <w:proofErr w:type="spellEnd"/>
            <w:r w:rsidRPr="00B3673F">
              <w:rPr>
                <w:sz w:val="24"/>
                <w:szCs w:val="24"/>
              </w:rPr>
              <w:t>»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5"/>
              <w:shd w:val="clear" w:color="auto" w:fill="FFFFFF"/>
              <w:jc w:val="center"/>
            </w:pPr>
            <w:r w:rsidRPr="00B3673F">
              <w:t>Повышение информированности населения о системе социального обслуживания в учреждении.</w:t>
            </w:r>
          </w:p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Заместитель директора</w:t>
            </w:r>
          </w:p>
        </w:tc>
      </w:tr>
      <w:tr w:rsidR="00DE727D" w:rsidRPr="00B3673F" w:rsidTr="00C71862">
        <w:tc>
          <w:tcPr>
            <w:tcW w:w="1496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jc w:val="center"/>
              <w:rPr>
                <w:sz w:val="24"/>
                <w:szCs w:val="24"/>
              </w:rPr>
            </w:pPr>
            <w:r w:rsidRPr="00B3673F">
              <w:rPr>
                <w:b/>
                <w:bCs/>
                <w:sz w:val="24"/>
                <w:szCs w:val="24"/>
              </w:rPr>
              <w:t>III. Удовлетворенность условиями предоставления услуг</w:t>
            </w:r>
          </w:p>
        </w:tc>
      </w:tr>
      <w:tr w:rsidR="00DE727D" w:rsidRPr="00B3673F" w:rsidTr="00C71862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1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 xml:space="preserve">Обеспечение качественного оказания социальных услуг, в том числе проведения мероприятий, имеющих групповой характер </w:t>
            </w:r>
            <w:proofErr w:type="gramStart"/>
            <w:r w:rsidRPr="00B3673F">
              <w:rPr>
                <w:sz w:val="24"/>
                <w:szCs w:val="24"/>
              </w:rPr>
              <w:t xml:space="preserve">( </w:t>
            </w:r>
            <w:proofErr w:type="gramEnd"/>
            <w:r w:rsidRPr="00B3673F">
              <w:rPr>
                <w:sz w:val="24"/>
                <w:szCs w:val="24"/>
              </w:rPr>
              <w:t>оздоровительных, досуговых)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Повышение качества обслуживания,  выявление причин неудовлетворенности получателей социальных услуг (при выявлении таковых), рост числа получателей социальных услуг, удовлетворенных качеством,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jc w:val="both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jc w:val="both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Заместитель директора</w:t>
            </w:r>
          </w:p>
          <w:p w:rsidR="00DE727D" w:rsidRPr="00B3673F" w:rsidRDefault="00DE727D" w:rsidP="00C71862">
            <w:pPr>
              <w:jc w:val="both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Заведующие отделениями</w:t>
            </w:r>
          </w:p>
        </w:tc>
      </w:tr>
      <w:tr w:rsidR="00DE727D" w:rsidRPr="00B3673F" w:rsidTr="00C71862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2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5D47E1">
              <w:rPr>
                <w:color w:val="auto"/>
                <w:sz w:val="24"/>
                <w:szCs w:val="24"/>
                <w:shd w:val="clear" w:color="auto" w:fill="FFFFFF"/>
              </w:rPr>
              <w:t xml:space="preserve">Организация выездов мобильной бригады </w:t>
            </w:r>
            <w:r w:rsidRPr="00B3673F">
              <w:rPr>
                <w:sz w:val="24"/>
                <w:szCs w:val="24"/>
                <w:shd w:val="clear" w:color="auto" w:fill="FFFFFF"/>
              </w:rPr>
              <w:lastRenderedPageBreak/>
              <w:t>для  оказания социальных услуг и консультативной помощи гражданам, проживающим в отдаленных населенных пунктах по месту жительства.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lastRenderedPageBreak/>
              <w:t xml:space="preserve">Повышение качества </w:t>
            </w:r>
            <w:r w:rsidRPr="00B3673F">
              <w:rPr>
                <w:sz w:val="24"/>
                <w:szCs w:val="24"/>
              </w:rPr>
              <w:lastRenderedPageBreak/>
              <w:t>обслуживания,  выявление причин неудовлетворенности получателей социальных услуг (при выявлении таковых), рост числа получателей социальных услуг, удовлетворенных качеством,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 xml:space="preserve">Заведующая </w:t>
            </w:r>
            <w:r w:rsidRPr="00B3673F">
              <w:rPr>
                <w:sz w:val="24"/>
                <w:szCs w:val="24"/>
              </w:rPr>
              <w:lastRenderedPageBreak/>
              <w:t>отделением срочного социального обслуживания</w:t>
            </w:r>
          </w:p>
        </w:tc>
      </w:tr>
      <w:tr w:rsidR="00DE727D" w:rsidRPr="00B3673F" w:rsidTr="00C71862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jc w:val="center"/>
              <w:rPr>
                <w:sz w:val="24"/>
                <w:szCs w:val="24"/>
              </w:rPr>
            </w:pPr>
            <w:r w:rsidRPr="005D47E1">
              <w:rPr>
                <w:color w:val="auto"/>
                <w:sz w:val="24"/>
                <w:szCs w:val="24"/>
              </w:rPr>
              <w:t>Укреп</w:t>
            </w:r>
            <w:r w:rsidRPr="00B3673F">
              <w:rPr>
                <w:sz w:val="24"/>
                <w:szCs w:val="24"/>
              </w:rPr>
              <w:t>ление материально-технической базы учреждения: оснащение «Тренировочной комнаты»</w:t>
            </w:r>
            <w:r w:rsidR="003A0B82">
              <w:rPr>
                <w:sz w:val="24"/>
                <w:szCs w:val="24"/>
              </w:rPr>
              <w:t>, «Школы родственного ухода».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Повышение доли получателей социальных услуг, которые высоко оценивают изменение качества жизни в результате получения социальных услуг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Директор</w:t>
            </w:r>
          </w:p>
        </w:tc>
      </w:tr>
      <w:tr w:rsidR="00DE727D" w:rsidRPr="00B3673F" w:rsidTr="00C71862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4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Обеспечение безопасности учреждения (пожарной, антитеррористической)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Увеличение доли получателей социальных услуг, удовлетворенных условиями предоставления услуг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Директор</w:t>
            </w:r>
          </w:p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Специалист по охране труда</w:t>
            </w:r>
          </w:p>
        </w:tc>
      </w:tr>
      <w:tr w:rsidR="00DE727D" w:rsidRPr="00B3673F" w:rsidTr="00C71862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5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Обеспечение доступности получения услуг в учреждении на уровне «доступно полностью всем»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Увеличение доли получателей социальных услуг, удовлетворенных условиями предоставления услуг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Директор</w:t>
            </w:r>
          </w:p>
        </w:tc>
      </w:tr>
      <w:tr w:rsidR="00DE727D" w:rsidRPr="00B3673F" w:rsidTr="00C71862">
        <w:tc>
          <w:tcPr>
            <w:tcW w:w="1496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IV</w:t>
            </w:r>
            <w:r w:rsidRPr="00B3673F">
              <w:rPr>
                <w:b/>
                <w:bCs/>
                <w:sz w:val="24"/>
                <w:szCs w:val="24"/>
              </w:rPr>
              <w:t>. Повышение качества предоставляемых услуг</w:t>
            </w:r>
          </w:p>
        </w:tc>
      </w:tr>
      <w:tr w:rsidR="00DE727D" w:rsidRPr="00B3673F" w:rsidTr="00C71862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1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814AD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Ежемесячный мониторинг выполнения государственного задания.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Повышение качества обслуживания,  выявление причин неудовлетворенности получателей социальных услуг (при выявлении таковых), рост числа получателей социальных услуг, удовлетворенных качеством,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jc w:val="both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jc w:val="both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Заместитель директора, заведующие отделениями</w:t>
            </w:r>
          </w:p>
        </w:tc>
      </w:tr>
      <w:tr w:rsidR="00814ADD" w:rsidRPr="00B3673F" w:rsidTr="00C71862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DD" w:rsidRPr="00B3673F" w:rsidRDefault="00814ADD" w:rsidP="00C7186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DD" w:rsidRPr="005D47E1" w:rsidRDefault="00814ADD" w:rsidP="00C71862">
            <w:pPr>
              <w:pStyle w:val="a4"/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Контроль качества и эффективности предоставления социальных услуг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DD" w:rsidRPr="00B3673F" w:rsidRDefault="00814AD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 xml:space="preserve">Повышение качества обслуживания,  выявление причин неудовлетворенности получателей социальных услуг (при выявлении таковых), рост </w:t>
            </w:r>
            <w:r w:rsidRPr="00B3673F">
              <w:rPr>
                <w:sz w:val="24"/>
                <w:szCs w:val="24"/>
              </w:rPr>
              <w:lastRenderedPageBreak/>
              <w:t>числа получателей социальных услуг, удовлетворенных качеством,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DD" w:rsidRPr="00B3673F" w:rsidRDefault="00814ADD" w:rsidP="00C71862">
            <w:pPr>
              <w:jc w:val="both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ADD" w:rsidRPr="00B3673F" w:rsidRDefault="00814ADD" w:rsidP="00C71862">
            <w:pPr>
              <w:jc w:val="both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Заместитель директора, заведующие отделениями</w:t>
            </w:r>
          </w:p>
        </w:tc>
      </w:tr>
      <w:tr w:rsidR="00DE727D" w:rsidRPr="00B3673F" w:rsidTr="00C71862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Default="00814ADD" w:rsidP="00C7186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  <w:p w:rsidR="00814ADD" w:rsidRPr="00B3673F" w:rsidRDefault="00814ADD" w:rsidP="00C71862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5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Проведение Декады качества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Повышение качества обслуживания,  выявление причин неудовлетворенности получателей социальных услуг (при выявлении таковых), рост числа получателей социальных услуг, удовлетворенных качеством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 xml:space="preserve">Ежегодно, </w:t>
            </w:r>
            <w:proofErr w:type="gramStart"/>
            <w:r w:rsidRPr="00B3673F">
              <w:rPr>
                <w:sz w:val="24"/>
                <w:szCs w:val="24"/>
              </w:rPr>
              <w:t>согласно приказа</w:t>
            </w:r>
            <w:proofErr w:type="gramEnd"/>
            <w:r w:rsidRPr="00B3673F">
              <w:rPr>
                <w:sz w:val="24"/>
                <w:szCs w:val="24"/>
              </w:rPr>
              <w:t xml:space="preserve">  Министерства социальной политики края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Заместитель директора</w:t>
            </w:r>
          </w:p>
        </w:tc>
      </w:tr>
      <w:tr w:rsidR="00DE727D" w:rsidRPr="00B3673F" w:rsidTr="00C71862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814ADD" w:rsidP="00C7186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 xml:space="preserve">Проведение анкетирования и опросов граждан о качестве услуг, предоставляемых учреждением </w:t>
            </w:r>
            <w:proofErr w:type="gramStart"/>
            <w:r w:rsidRPr="00B3673F">
              <w:rPr>
                <w:sz w:val="24"/>
                <w:szCs w:val="24"/>
              </w:rPr>
              <w:t xml:space="preserve">( </w:t>
            </w:r>
            <w:proofErr w:type="gramEnd"/>
            <w:r w:rsidRPr="00B3673F">
              <w:rPr>
                <w:sz w:val="24"/>
                <w:szCs w:val="24"/>
              </w:rPr>
              <w:t xml:space="preserve">в том числе посредством размещения анкет на </w:t>
            </w:r>
            <w:proofErr w:type="spellStart"/>
            <w:r w:rsidRPr="00B3673F">
              <w:rPr>
                <w:sz w:val="24"/>
                <w:szCs w:val="24"/>
              </w:rPr>
              <w:t>интернет-ресурсах</w:t>
            </w:r>
            <w:proofErr w:type="spellEnd"/>
            <w:r w:rsidRPr="00B3673F">
              <w:rPr>
                <w:sz w:val="24"/>
                <w:szCs w:val="24"/>
              </w:rPr>
              <w:t>), анализ полученной информации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FE7977">
            <w:pPr>
              <w:pStyle w:val="a4"/>
              <w:snapToGrid w:val="0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Повышение качества обслуживания,  выявление причин неудовлетворенности получателей социальных услуг (при выявлении таковых), рост числа получателей социальных услуг, удовлетворенных качеством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Заместитель директора</w:t>
            </w:r>
          </w:p>
        </w:tc>
      </w:tr>
      <w:tr w:rsidR="00DE727D" w:rsidRPr="00B3673F" w:rsidTr="00C71862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814ADD" w:rsidP="00C7186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Обработка и анализ информации, представленной в журнале обращений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Своевременное реагирование на поступающую информацию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Заместитель директора</w:t>
            </w:r>
          </w:p>
        </w:tc>
      </w:tr>
      <w:tr w:rsidR="00DE727D" w:rsidRPr="00B3673F" w:rsidTr="00C71862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814ADD" w:rsidP="00C7186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3A0B82" w:rsidP="00C71862">
            <w:pPr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Развитие </w:t>
            </w:r>
            <w:r w:rsidR="00DE727D" w:rsidRPr="005D47E1">
              <w:rPr>
                <w:color w:val="auto"/>
                <w:sz w:val="24"/>
                <w:szCs w:val="24"/>
              </w:rPr>
              <w:t xml:space="preserve"> технологий </w:t>
            </w:r>
            <w:r w:rsidR="00DE727D" w:rsidRPr="00B3673F">
              <w:rPr>
                <w:sz w:val="24"/>
                <w:szCs w:val="24"/>
              </w:rPr>
              <w:t xml:space="preserve">социальной работы в учреждении (долговременный уход, ранее вмешательство, </w:t>
            </w:r>
            <w:proofErr w:type="spellStart"/>
            <w:r w:rsidR="00DE727D" w:rsidRPr="00B3673F">
              <w:rPr>
                <w:sz w:val="24"/>
                <w:szCs w:val="24"/>
              </w:rPr>
              <w:t>стационарозамещающие</w:t>
            </w:r>
            <w:proofErr w:type="spellEnd"/>
            <w:r w:rsidR="00DE727D" w:rsidRPr="00B3673F">
              <w:rPr>
                <w:sz w:val="24"/>
                <w:szCs w:val="24"/>
              </w:rPr>
              <w:t xml:space="preserve"> технологии</w:t>
            </w:r>
            <w:proofErr w:type="gramStart"/>
            <w:r w:rsidR="00DE727D" w:rsidRPr="00B3673F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Повышение доли получателей социальных услуг, которые высоко оценивают изменение качества жизни в результате получения социальных услуг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Заместитель директора, заведующие отделениями</w:t>
            </w:r>
          </w:p>
        </w:tc>
      </w:tr>
      <w:tr w:rsidR="00DE727D" w:rsidRPr="00B3673F" w:rsidTr="00C71862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814ADD" w:rsidP="00C7186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Пополнение новых направлений работы в рамках «Школы родственного ухода», группы дневного пребывания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Повышение доли получателей социальных услуг, которые высоко оценивают изменение качества жизни в результате получения социальных услуг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 xml:space="preserve">Заведующий социально-реабилитационным отделением </w:t>
            </w:r>
          </w:p>
        </w:tc>
      </w:tr>
      <w:tr w:rsidR="00DE727D" w:rsidRPr="00B3673F" w:rsidTr="00C71862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814ADD" w:rsidP="00C7186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Развитие пункта проката ТСР: приобретение технических средств реабилитации согласно нуждаемости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Default="00DE727D" w:rsidP="00C71862">
            <w:pPr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 xml:space="preserve">Повышение доли получателей социальных услуг, которые высоко оценивают изменение </w:t>
            </w:r>
            <w:r w:rsidRPr="00B3673F">
              <w:rPr>
                <w:sz w:val="24"/>
                <w:szCs w:val="24"/>
              </w:rPr>
              <w:lastRenderedPageBreak/>
              <w:t>качества жизни в результате получения социальных услуг</w:t>
            </w:r>
          </w:p>
          <w:p w:rsidR="0080094E" w:rsidRPr="00B3673F" w:rsidRDefault="0080094E" w:rsidP="00C71862">
            <w:pPr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Директор</w:t>
            </w:r>
          </w:p>
        </w:tc>
      </w:tr>
      <w:tr w:rsidR="0052698D" w:rsidRPr="00B3673F" w:rsidTr="00C71862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98D" w:rsidRPr="00B3673F" w:rsidRDefault="00814ADD" w:rsidP="00C7186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98D" w:rsidRPr="00B3673F" w:rsidRDefault="0052698D" w:rsidP="0052698D">
            <w:pPr>
              <w:jc w:val="center"/>
              <w:rPr>
                <w:sz w:val="24"/>
                <w:szCs w:val="24"/>
              </w:rPr>
            </w:pPr>
            <w:r w:rsidRPr="005D47E1">
              <w:rPr>
                <w:color w:val="auto"/>
                <w:sz w:val="24"/>
                <w:szCs w:val="24"/>
              </w:rPr>
              <w:t xml:space="preserve">Развитие клубной </w:t>
            </w:r>
            <w:r w:rsidRPr="00B3673F">
              <w:rPr>
                <w:sz w:val="24"/>
                <w:szCs w:val="24"/>
              </w:rPr>
              <w:t>и кружковой работы</w:t>
            </w:r>
          </w:p>
          <w:p w:rsidR="0052698D" w:rsidRPr="00B3673F" w:rsidRDefault="0052698D" w:rsidP="0052698D">
            <w:pPr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( мастерская «Пчелка», клуб «Серебряный возраст», клуб «Мы вместе», семейный клуб «Гармония» и другие)</w:t>
            </w:r>
            <w:proofErr w:type="gramStart"/>
            <w:r w:rsidRPr="00B3673F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98D" w:rsidRPr="00B3673F" w:rsidRDefault="0052698D" w:rsidP="00C71862">
            <w:pPr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Повышение доли получателей социальных услуг, которые высоко оценивают изменение качества жизни в результате получения социальных услуг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98D" w:rsidRPr="00B3673F" w:rsidRDefault="0052698D" w:rsidP="00C71862">
            <w:pPr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98D" w:rsidRPr="00B3673F" w:rsidRDefault="0052698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Заведующие отделениями</w:t>
            </w:r>
          </w:p>
        </w:tc>
      </w:tr>
      <w:tr w:rsidR="00DE727D" w:rsidRPr="00B3673F" w:rsidTr="00C71862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814ADD" w:rsidP="0052698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77" w:rsidRPr="00B3673F" w:rsidRDefault="00814ADD" w:rsidP="00FE7977">
            <w:pPr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Развитие работы учреждения в рамках программы </w:t>
            </w:r>
            <w:r w:rsidR="00FE7977">
              <w:rPr>
                <w:color w:val="auto"/>
                <w:sz w:val="24"/>
                <w:szCs w:val="24"/>
              </w:rPr>
              <w:t xml:space="preserve">«Сибирское активное долголетие» </w:t>
            </w:r>
          </w:p>
          <w:p w:rsidR="00DE727D" w:rsidRPr="00B3673F" w:rsidRDefault="00DE727D" w:rsidP="00C718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Повышение доли получателей социальных услуг, которые высоко оценивают изменение качества жизни в результате получения социальных услуг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27D" w:rsidRPr="00B3673F" w:rsidRDefault="00DE727D" w:rsidP="00C71862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B3673F">
              <w:rPr>
                <w:sz w:val="24"/>
                <w:szCs w:val="24"/>
              </w:rPr>
              <w:t>Заведующие отделениями</w:t>
            </w:r>
          </w:p>
        </w:tc>
      </w:tr>
    </w:tbl>
    <w:p w:rsidR="00DE727D" w:rsidRPr="00B3673F" w:rsidRDefault="00DE727D" w:rsidP="00DE727D">
      <w:pPr>
        <w:rPr>
          <w:sz w:val="24"/>
          <w:szCs w:val="24"/>
        </w:rPr>
      </w:pPr>
    </w:p>
    <w:p w:rsidR="00427A03" w:rsidRDefault="00427A03"/>
    <w:p w:rsidR="00DE727D" w:rsidRDefault="00DE727D"/>
    <w:sectPr w:rsidR="00DE727D" w:rsidSect="00B3673F">
      <w:headerReference w:type="default" r:id="rId8"/>
      <w:headerReference w:type="first" r:id="rId9"/>
      <w:pgSz w:w="16838" w:h="11906" w:orient="landscape"/>
      <w:pgMar w:top="851" w:right="851" w:bottom="851" w:left="1134" w:header="113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9A7" w:rsidRDefault="00DD39A7">
      <w:r>
        <w:separator/>
      </w:r>
    </w:p>
  </w:endnote>
  <w:endnote w:type="continuationSeparator" w:id="0">
    <w:p w:rsidR="00DD39A7" w:rsidRDefault="00DD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9A7" w:rsidRDefault="00DD39A7">
      <w:r>
        <w:separator/>
      </w:r>
    </w:p>
  </w:footnote>
  <w:footnote w:type="continuationSeparator" w:id="0">
    <w:p w:rsidR="00DD39A7" w:rsidRDefault="00DD3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BD6" w:rsidRDefault="00DD39A7">
    <w:pPr>
      <w:pStyle w:val="a6"/>
      <w:jc w:val="center"/>
    </w:pPr>
  </w:p>
  <w:p w:rsidR="00510BD6" w:rsidRDefault="00DD39A7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BD6" w:rsidRDefault="00DD39A7">
    <w:pPr>
      <w:pStyle w:val="a6"/>
      <w:ind w:left="1418"/>
      <w:rPr>
        <w:b/>
        <w:i/>
        <w:color w:val="000000"/>
        <w:spacing w:val="-4"/>
        <w:kern w:val="0"/>
        <w:sz w:val="24"/>
        <w:szCs w:val="24"/>
        <w:lang w:eastAsia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9D"/>
    <w:rsid w:val="003A0B82"/>
    <w:rsid w:val="00427A03"/>
    <w:rsid w:val="00495585"/>
    <w:rsid w:val="0052698D"/>
    <w:rsid w:val="005D47E1"/>
    <w:rsid w:val="0080094E"/>
    <w:rsid w:val="00814ADD"/>
    <w:rsid w:val="00A82717"/>
    <w:rsid w:val="00AB0D9A"/>
    <w:rsid w:val="00B526EA"/>
    <w:rsid w:val="00B86C8C"/>
    <w:rsid w:val="00CC459A"/>
    <w:rsid w:val="00DD39A7"/>
    <w:rsid w:val="00DE727D"/>
    <w:rsid w:val="00FB059D"/>
    <w:rsid w:val="00FE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27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E727D"/>
    <w:rPr>
      <w:b/>
      <w:bCs/>
    </w:rPr>
  </w:style>
  <w:style w:type="paragraph" w:customStyle="1" w:styleId="a4">
    <w:name w:val="Содержимое таблицы"/>
    <w:basedOn w:val="a"/>
    <w:rsid w:val="00DE727D"/>
  </w:style>
  <w:style w:type="paragraph" w:styleId="a5">
    <w:name w:val="Normal (Web)"/>
    <w:basedOn w:val="a"/>
    <w:uiPriority w:val="99"/>
    <w:rsid w:val="00DE727D"/>
    <w:pPr>
      <w:suppressAutoHyphens w:val="0"/>
      <w:spacing w:before="280" w:after="280"/>
    </w:pPr>
    <w:rPr>
      <w:color w:val="000000"/>
      <w:kern w:val="0"/>
      <w:sz w:val="24"/>
      <w:szCs w:val="24"/>
    </w:rPr>
  </w:style>
  <w:style w:type="paragraph" w:styleId="a6">
    <w:name w:val="header"/>
    <w:basedOn w:val="a"/>
    <w:link w:val="a7"/>
    <w:rsid w:val="00DE727D"/>
  </w:style>
  <w:style w:type="character" w:customStyle="1" w:styleId="a7">
    <w:name w:val="Верхний колонтитул Знак"/>
    <w:basedOn w:val="a0"/>
    <w:link w:val="a6"/>
    <w:rsid w:val="00DE727D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27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E727D"/>
    <w:rPr>
      <w:b/>
      <w:bCs/>
    </w:rPr>
  </w:style>
  <w:style w:type="paragraph" w:customStyle="1" w:styleId="a4">
    <w:name w:val="Содержимое таблицы"/>
    <w:basedOn w:val="a"/>
    <w:rsid w:val="00DE727D"/>
  </w:style>
  <w:style w:type="paragraph" w:styleId="a5">
    <w:name w:val="Normal (Web)"/>
    <w:basedOn w:val="a"/>
    <w:uiPriority w:val="99"/>
    <w:rsid w:val="00DE727D"/>
    <w:pPr>
      <w:suppressAutoHyphens w:val="0"/>
      <w:spacing w:before="280" w:after="280"/>
    </w:pPr>
    <w:rPr>
      <w:color w:val="000000"/>
      <w:kern w:val="0"/>
      <w:sz w:val="24"/>
      <w:szCs w:val="24"/>
    </w:rPr>
  </w:style>
  <w:style w:type="paragraph" w:styleId="a6">
    <w:name w:val="header"/>
    <w:basedOn w:val="a"/>
    <w:link w:val="a7"/>
    <w:rsid w:val="00DE727D"/>
  </w:style>
  <w:style w:type="character" w:customStyle="1" w:styleId="a7">
    <w:name w:val="Верхний колонтитул Знак"/>
    <w:basedOn w:val="a0"/>
    <w:link w:val="a6"/>
    <w:rsid w:val="00DE727D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us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Seliavas</dc:creator>
  <cp:keywords/>
  <dc:description/>
  <cp:lastModifiedBy>Seliavas</cp:lastModifiedBy>
  <cp:revision>8</cp:revision>
  <cp:lastPrinted>2025-01-13T09:00:00Z</cp:lastPrinted>
  <dcterms:created xsi:type="dcterms:W3CDTF">2025-01-13T07:10:00Z</dcterms:created>
  <dcterms:modified xsi:type="dcterms:W3CDTF">2025-01-13T09:39:00Z</dcterms:modified>
</cp:coreProperties>
</file>